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Polityka Prywatno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ści i Polityka cookies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zbieranych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serwisu: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https://www.e-dawit.pl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(Serwis), czyli podmiotem decyduj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o tym, jak będą wykorzystywane Państwa dane osobowe, jest Iwona Witek prowadząca działalność gospodarczą pod firmą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IWONEX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Iwona Witek, wpisana </w:t>
        <w:br/>
        <w:t xml:space="preserve">do Centralnej Ewidencji i Informacji o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Gospodarczej (CEIDG), w Częstochowie (42-221), </w:t>
        <w:br/>
        <w:t xml:space="preserve">przy ul. Wrocławska 37, NIP 898-139-09-14, REGON 930676134 (Administrator). 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z Administratorem jest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żliwy za pośrednictwem adresu e-mail: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iwonex@autograf.pl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</w:t>
        <w:br/>
        <w:t xml:space="preserve">nr telefonu: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+48 513 048 642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jest odpowiedzialny za bezpiecze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ństwo przekazanych danych osobowych oraz przetwarzanie ich zgodnie z przepisami prawa.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 zgodnie z Rozporządzeniem Parlamentu Europejskiego i Rady (UE) 2016/679 z dnia 27 kwietnia 2016 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osobowych i w sprawie swobodnego przepływu takich danych oraz uchylenia dyrektywy 95/46/WE (dalej: RODO) oraz innymi aktualnie obowiązującymi przepisami prawa.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wykorzystywane dla podejmowania decyzji opartych wyłącznie </w:t>
        <w:br/>
        <w:t xml:space="preserve">na zautomatyzowanym przetwarzaniu danych osobowych, w tym profilowania w rozumieniu </w:t>
        <w:br/>
        <w:t xml:space="preserve">art. 22 RODO.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osobowych pozyskanych za pośrednictwem Serwisu każdej osobie,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przysługuje prawo złożenia wniosku w sprawie: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 do danych,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sprostowania danych,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danych osobowych,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ograniczenia przetwarzania danych osobowych,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przenoszenia danych do innego administratora,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wycofania zgody w przypadku, gdy Administrator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przetwarzał dane osobowe klienta w oparciu o zgodę, w dowolnym momencie i w dowolny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bez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ływu na zgodność z prawem przetwarzania,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dokonano na podstawie zgody przed jej wycofaniem,</w:t>
      </w:r>
    </w:p>
    <w:p>
      <w:pPr>
        <w:numPr>
          <w:ilvl w:val="0"/>
          <w:numId w:val="2"/>
        </w:numPr>
        <w:spacing w:before="0" w:after="160" w:line="259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wniesienia sprzeciwu wobec przetwarzania danych, w sytuacji, kiedy podstaw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przetwarzania jest prawnie uzasadniony interes Administratora,</w:t>
      </w:r>
    </w:p>
    <w:p>
      <w:pPr>
        <w:numPr>
          <w:ilvl w:val="0"/>
          <w:numId w:val="2"/>
        </w:numPr>
        <w:tabs>
          <w:tab w:val="left" w:pos="360" w:leader="none"/>
          <w:tab w:val="left" w:pos="0" w:leader="none"/>
        </w:tabs>
        <w:spacing w:before="0" w:after="160" w:line="259"/>
        <w:ind w:right="0" w:left="0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ma prawo złożyć skargę do organu nadzorczego (Prezesa Urzędu Ochrony Danych Osobowych), jeżeli uważa, że przetwarzanie danych osobowych odbywa się niezgodnie z przepisami.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284" w:hanging="56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pozyskane przez Administratora bezpośrednio od Użytkownika. </w: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160" w:line="259"/>
        <w:ind w:right="0" w:left="284" w:hanging="56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ZAMÓWIENIA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przetwarza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ępujące dane osobowe,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podanie jest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dokonywania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w Serwisie:</w:t>
      </w:r>
    </w:p>
    <w:p>
      <w:pPr>
        <w:numPr>
          <w:ilvl w:val="0"/>
          <w:numId w:val="7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</w:t>
      </w:r>
    </w:p>
    <w:p>
      <w:pPr>
        <w:numPr>
          <w:ilvl w:val="0"/>
          <w:numId w:val="7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 dostawy</w:t>
      </w:r>
    </w:p>
    <w:p>
      <w:pPr>
        <w:numPr>
          <w:ilvl w:val="0"/>
          <w:numId w:val="7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numer telefonu</w:t>
      </w:r>
    </w:p>
    <w:p>
      <w:pPr>
        <w:numPr>
          <w:ilvl w:val="0"/>
          <w:numId w:val="7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 e-mail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jest dobrowolne, ale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przekazane Administratorowi w 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 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ówieniem, przetwarzane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 celu realizacji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(art. 6 ust. 1 lit. b RODO), wystawienia faktury (art. 6 ust. 1 lit. c RODO),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ędnienia faktury (art. 6 ust. 1 lit. c RODO) oraz w celach archiwalnych i statystycznych (art. 6 ust. 1 lit. f RODO).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 przez Administratora przez czas niezbędny do realizacji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a 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ępnie do czasu upływu terminu przedawnienia roszczeń. Ponadto, po upływie tego terminu, dane osobowe mogą być przez Administratora przetwarzane w celach statystycznych.</w:t>
      </w:r>
    </w:p>
    <w:p>
      <w:pPr>
        <w:numPr>
          <w:ilvl w:val="0"/>
          <w:numId w:val="9"/>
        </w:numPr>
        <w:tabs>
          <w:tab w:val="left" w:pos="0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REKLAMACJE I ODST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ĄPIENIE OD UMOWY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przetwarza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ępujące dane osobowe,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podanie jest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złożenia reklamacji lub odstąpienia od umowy w Serwisie:</w:t>
      </w:r>
    </w:p>
    <w:p>
      <w:pPr>
        <w:numPr>
          <w:ilvl w:val="0"/>
          <w:numId w:val="11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</w:t>
      </w:r>
    </w:p>
    <w:p>
      <w:pPr>
        <w:numPr>
          <w:ilvl w:val="0"/>
          <w:numId w:val="11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 zamieszkania</w:t>
      </w:r>
    </w:p>
    <w:p>
      <w:pPr>
        <w:numPr>
          <w:ilvl w:val="0"/>
          <w:numId w:val="11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 telefonu</w:t>
      </w:r>
    </w:p>
    <w:p>
      <w:pPr>
        <w:numPr>
          <w:ilvl w:val="0"/>
          <w:numId w:val="11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 email</w:t>
      </w:r>
    </w:p>
    <w:p>
      <w:pPr>
        <w:numPr>
          <w:ilvl w:val="0"/>
          <w:numId w:val="11"/>
        </w:numPr>
        <w:spacing w:before="0" w:after="160" w:line="259"/>
        <w:ind w:right="0" w:left="77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 rachunku bankowego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jest dobrowolne, ale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ędne, by złożyć reklamację lub odstąpić od umowy.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przekazane Administratorowi w 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ze złożeniem reklamacji lub odstąpieniem </w:t>
        <w:br/>
        <w:t xml:space="preserve">od umowy wykorzystywane są w celu realizacji procedury reklamacyjnej lub procedury odstąpienia </w:t>
        <w:br/>
        <w:t xml:space="preserve">od umowy (art. 6 ust. 1 lit. c RODO).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przez czas niezbędny do realizacji procedury reklamacyjnej </w:t>
        <w:br/>
        <w:t xml:space="preserve">lub procedury odstąpienia od umowy.</w:t>
      </w:r>
    </w:p>
    <w:p>
      <w:pPr>
        <w:numPr>
          <w:ilvl w:val="0"/>
          <w:numId w:val="13"/>
        </w:numPr>
        <w:tabs>
          <w:tab w:val="left" w:pos="360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FORMULARZ KONTAKTOWY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gromadzić dane osobowe,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adres poczty elektronicznej oraz inne informacje przekazane przez Użytkownika, za pośrednictwem dostępnego w Serwisie formularza kontaktowego.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wskazanych w formularzu kontaktowym danych jest dobrowolne, ale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udzielenia odpowiedzi na przesłane pytanie.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przetwarza dane osobowe w zakresie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ędnym do realizacji zapytania, w tym udzielania odpowiedzi na pytanie zadane za pośrednictwem udostępnionego w Serwisie formularza kontaktowego (art. 6 ust. 1 lit. f RODO).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ma prawo do przetwarzania danych osobowych przez okres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ędny do realizacji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będzie to odpowiednio czas niezbędny do udzielenia odpowiedzi na pytanie.</w:t>
      </w:r>
    </w:p>
    <w:p>
      <w:pPr>
        <w:numPr>
          <w:ilvl w:val="0"/>
          <w:numId w:val="15"/>
        </w:numPr>
        <w:tabs>
          <w:tab w:val="left" w:pos="360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Odbiorcami danych osobowych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podmioty przetwarzające dane osobowe na zlecenie Administratora, w tym m.in. podmioty zewnętrzne dostarczające i wspierające systemy informatyczne Administratora wykorzystywane na potrzeby realizacji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łpracy, podmioty świadczące usługi księgowe, a także inne podmioty świadczące usługi związane z bieżącą działalnością Administratora </w:t>
        <w:br/>
        <w:t xml:space="preserve">i wyłącznie na mocy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powierzenia przetwarzania danych osobowych oraz przy zapewnieniu stosowania przez ww. podmioty adekwatnych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technicznych i organizacyjnych zapewniaj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ochronę danych. Dane osobowe mogą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być udostępnione podmiotom uprawnionym na podstawie obowiązujących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prawa. 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Korzystanie z Serwisu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ąże się z przesyłaniem zapytań do serwera,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automatycznie zapisywane w dziennikach zdarzeń.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Serwis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cookies”. Cookies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małymi plikami umożliwiającymi urządzeniem używanym do przeglądania sieci Internet zapamiętywanie specyficznych informacji dotyczących używanego urządzenia. Informacje zarejestrowane w plikach cookies są używane m.in. w celach reklamowych i statystycznych oraz w celu dostosowania od indywidualnych potrzeb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Ustawienia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cookies mogą Państwo zmienić w swojej przeglądarce internetowej. Jeżeli ustawienia te pozostaną bez zmian, pliki cookies zostaną zapisane w pamięci urządzenia. Zmiana ustawień dotyczących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cookies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ograniczyć funkcjonalność Serwisu.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 na temat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ądzania plikami cookies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przegl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ądarkach można znaleźć na stronach dedykowanych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 przegl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ądarkom:</w:t>
      </w:r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Chrome: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https://support.google.com/chrome/answer/95647?hl=pl</w:t>
        </w:r>
      </w:hyperlink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Firefox: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https://support.mozilla.org/pl/kb/ciasteczka</w:t>
        </w:r>
      </w:hyperlink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Internet Explorer: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https://support.microsoft.com/pl-pl/help/17442/windows-internet-explorer-delete-manage-cookies</w:t>
        </w:r>
      </w:hyperlink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Microsoft Edge: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https://support.microsoft.com/pl-pl/help/4468242/microsoft-edge-browsing-data-and-privacy-microsoft-privacy</w:t>
        </w:r>
      </w:hyperlink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Opera: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https://help.opera.com/pl/latest/web-preferences/#cookies</w:t>
        </w:r>
      </w:hyperlink>
    </w:p>
    <w:p>
      <w:pPr>
        <w:numPr>
          <w:ilvl w:val="0"/>
          <w:numId w:val="15"/>
        </w:numPr>
        <w:tabs>
          <w:tab w:val="left" w:pos="1440" w:leader="none"/>
        </w:tabs>
        <w:spacing w:before="96" w:after="96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Safari: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https://support.apple.com/pl-pl/HT201265</w:t>
        </w:r>
      </w:hyperlink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korzysta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firm zewnętrznych m.in. Google LLC.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sugeruje,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zapoznał się z Polityką Prywatności i cookies każdego podmiotu zewnętrznego.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i cookies ma charakter informacyjny.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160" w:line="259"/>
        <w:ind w:right="0" w:left="0" w:hanging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 zastrzega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wprowadzenia zmian w obowiązującej Polityce Prywatności </w:t>
        <w:br/>
        <w:t xml:space="preserve">i cookies, o czym Administrator poinformuje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poprzez zamieszczenie komunikatu </w:t>
        <w:br/>
        <w:t xml:space="preserve">w Serwisie.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icrosoft.com/pl-pl/help/17442/windows-internet-explorer-delete-manage-cookies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s://www.e-dawit.pl/" Id="docRId0" Type="http://schemas.openxmlformats.org/officeDocument/2006/relationships/hyperlink" /><Relationship TargetMode="External" Target="https://support.mozilla.org/pl/kb/ciasteczka" Id="docRId2" Type="http://schemas.openxmlformats.org/officeDocument/2006/relationships/hyperlink" /><Relationship TargetMode="External" Target="https://support.microsoft.com/pl-pl/help/4468242/microsoft-edge-browsing-data-and-privacy-microsoft-privacy" Id="docRId4" Type="http://schemas.openxmlformats.org/officeDocument/2006/relationships/hyperlink" /><Relationship TargetMode="External" Target="https://support.apple.com/pl-pl/HT201265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support.google.com/chrome/answer/95647?hl=pl" Id="docRId1" Type="http://schemas.openxmlformats.org/officeDocument/2006/relationships/hyperlink" /><Relationship TargetMode="External" Target="https://help.opera.com/pl/latest/web-preferences/" Id="docRId5" Type="http://schemas.openxmlformats.org/officeDocument/2006/relationships/hyperlink" /></Relationships>
</file>